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7796B" w:rsidRDefault="000335FE" w:rsidP="00E66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6B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57796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7796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7796B" w:rsidRDefault="000335FE" w:rsidP="00EC4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6B">
        <w:rPr>
          <w:rFonts w:ascii="Times New Roman" w:hAnsi="Times New Roman"/>
          <w:sz w:val="24"/>
          <w:szCs w:val="24"/>
        </w:rPr>
        <w:t>©</w:t>
      </w:r>
      <w:r w:rsidRPr="0057796B">
        <w:rPr>
          <w:rFonts w:ascii="Times New Roman" w:hAnsi="Times New Roman"/>
          <w:sz w:val="24"/>
          <w:szCs w:val="24"/>
        </w:rPr>
        <w:sym w:font="Symbol" w:char="F020"/>
      </w:r>
      <w:r w:rsidRPr="0057796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7796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7796B">
        <w:rPr>
          <w:rFonts w:ascii="Times New Roman" w:hAnsi="Times New Roman"/>
          <w:sz w:val="24"/>
          <w:szCs w:val="24"/>
        </w:rPr>
        <w:t>2018</w:t>
      </w:r>
    </w:p>
    <w:p w:rsidR="000335FE" w:rsidRPr="0057796B" w:rsidRDefault="000335FE" w:rsidP="00EC4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96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57796B" w:rsidTr="00255689">
        <w:tc>
          <w:tcPr>
            <w:tcW w:w="765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57796B" w:rsidTr="00A649F4">
        <w:tc>
          <w:tcPr>
            <w:tcW w:w="14928" w:type="dxa"/>
            <w:gridSpan w:val="7"/>
          </w:tcPr>
          <w:p w:rsidR="000335FE" w:rsidRPr="00E66AAA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Тиждень 1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.2018)         </w:t>
            </w:r>
          </w:p>
          <w:p w:rsidR="000335FE" w:rsidRPr="00E66AAA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E66AAA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Умови безпосереднього спілкування: можливість бачити й чути один одного. Розуміння значення слова як умова успішного спілкування. Спілкування та людські емоції (радість, сум, страх, злість). Несловесні засоби спілкування (міміка, жести, рухи тощо). Роль ввічливих слів у спілкуванні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>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Лист, оголошення, подяка тощо як писемні висловлення. Орфографічний словник як джерело для перевірки орфограм. Друкований текст – зразок орфографічних написань.</w:t>
            </w:r>
          </w:p>
          <w:p w:rsidR="00C925B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Мета, тема, головна думка.Ключові  слова.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 xml:space="preserve"> Малі фольклорні форми: загадки. Тексти зі щоденного життя</w:t>
            </w:r>
            <w:r w:rsidR="00E66A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оголошення.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Аналіз художнього тексту</w:t>
            </w:r>
            <w:r w:rsidR="00E66AAA">
              <w:rPr>
                <w:rFonts w:ascii="Times New Roman" w:hAnsi="Times New Roman"/>
                <w:sz w:val="24"/>
                <w:szCs w:val="24"/>
              </w:rPr>
              <w:t>: м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ісце і час подій, персонажі (вчинки, мотиви поведінки, думки, емоції), конфлікт або проблема, розвиток подій, розв’язка конфлікту.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Стратегії вдумливого читання</w:t>
            </w:r>
            <w:r w:rsidR="00E66AAA">
              <w:rPr>
                <w:rFonts w:ascii="Times New Roman" w:hAnsi="Times New Roman"/>
                <w:sz w:val="24"/>
                <w:szCs w:val="24"/>
              </w:rPr>
              <w:t>: п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 xml:space="preserve">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Слова і вирази, які характеризують персонажа, події. </w:t>
            </w:r>
            <w:r w:rsidR="00DA1759" w:rsidRPr="00E66AAA">
              <w:rPr>
                <w:rFonts w:ascii="Times New Roman" w:hAnsi="Times New Roman"/>
                <w:sz w:val="24"/>
                <w:szCs w:val="24"/>
              </w:rPr>
              <w:t xml:space="preserve">Улюблений персонаж. 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3E45" w:rsidRPr="00E66AAA">
              <w:rPr>
                <w:rFonts w:ascii="Times New Roman" w:hAnsi="Times New Roman"/>
                <w:sz w:val="24"/>
                <w:szCs w:val="24"/>
              </w:rPr>
              <w:t>Форма слова. Слова-помічники та їх роль у реченні.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 xml:space="preserve"> Пряме та переносне значення слова.  Багатозначні слова і омоніми. Питальні, розповідні, спонукальні речення; окличні й неокличні речення.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Призначення (мета) і цільова аудиторія (Хто буде це дивитися / слухати? Чому?). Вплив реклами на поведінку людини.</w:t>
            </w:r>
          </w:p>
          <w:p w:rsidR="00EA76F0" w:rsidRPr="00E66AAA" w:rsidRDefault="000335FE" w:rsidP="00EC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>.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</w:t>
            </w:r>
          </w:p>
          <w:p w:rsidR="00C611A2" w:rsidRPr="00E66AAA" w:rsidRDefault="00C611A2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color w:val="548DD4"/>
                <w:sz w:val="24"/>
                <w:szCs w:val="24"/>
                <w:u w:val="single"/>
              </w:rPr>
              <w:t>Примітка</w:t>
            </w:r>
            <w:r w:rsidRPr="00E66AA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:</w:t>
            </w:r>
          </w:p>
          <w:p w:rsidR="00034DC9" w:rsidRPr="00E66AAA" w:rsidRDefault="00C611A2" w:rsidP="00EC46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034DC9" w:rsidRPr="00E66AAA" w:rsidRDefault="00034DC9" w:rsidP="00EC46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у «Я досліджую світ» – СПІЛЬНОТА (з 03 грудня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25 січня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0335FE" w:rsidRPr="00E66AAA" w:rsidRDefault="000335FE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4BE2" w:rsidRPr="00E66AAA" w:rsidRDefault="006A4BE2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C1644" w:rsidRPr="0057796B" w:rsidTr="00655382">
        <w:trPr>
          <w:trHeight w:val="559"/>
        </w:trPr>
        <w:tc>
          <w:tcPr>
            <w:tcW w:w="765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6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1644" w:rsidRPr="0020304D" w:rsidRDefault="00DA1759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представити </w:t>
            </w:r>
            <w:r w:rsidR="002A765C">
              <w:rPr>
                <w:rFonts w:ascii="Times New Roman" w:hAnsi="Times New Roman"/>
                <w:sz w:val="28"/>
                <w:szCs w:val="28"/>
              </w:rPr>
              <w:t xml:space="preserve">іншим </w:t>
            </w:r>
            <w:r w:rsidR="00D0338F">
              <w:rPr>
                <w:rFonts w:ascii="Times New Roman" w:hAnsi="Times New Roman"/>
                <w:sz w:val="28"/>
                <w:szCs w:val="28"/>
              </w:rPr>
              <w:t xml:space="preserve">свій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улюблений </w:t>
            </w:r>
            <w:r w:rsidR="002A765C">
              <w:rPr>
                <w:rFonts w:ascii="Times New Roman" w:hAnsi="Times New Roman"/>
                <w:sz w:val="28"/>
                <w:szCs w:val="28"/>
              </w:rPr>
              <w:t>твір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D0338F">
              <w:rPr>
                <w:rFonts w:ascii="Times New Roman" w:hAnsi="Times New Roman"/>
                <w:sz w:val="28"/>
                <w:szCs w:val="28"/>
              </w:rPr>
              <w:t>(Виразне читання, декламування, драматизація, ілюстрація)</w:t>
            </w:r>
          </w:p>
        </w:tc>
        <w:tc>
          <w:tcPr>
            <w:tcW w:w="5812" w:type="dxa"/>
            <w:gridSpan w:val="2"/>
          </w:tcPr>
          <w:p w:rsidR="00D16347" w:rsidRPr="00D16347" w:rsidRDefault="00D16347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180933">
              <w:rPr>
                <w:rFonts w:ascii="Times New Roman" w:hAnsi="Times New Roman"/>
                <w:b/>
                <w:sz w:val="28"/>
                <w:szCs w:val="28"/>
              </w:rPr>
              <w:t xml:space="preserve">« Упертий цапок»,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«Ігри», «Жукова сімейка»</w:t>
            </w:r>
            <w:r w:rsidR="00180933">
              <w:rPr>
                <w:rFonts w:ascii="Times New Roman" w:hAnsi="Times New Roman"/>
                <w:b/>
                <w:sz w:val="28"/>
                <w:szCs w:val="28"/>
              </w:rPr>
              <w:t>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 w:rsidR="00DA1759"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D16347" w:rsidRDefault="00D16347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Учитель заздалегідь пропонує учням підготуватися до виразного читання чи декламування з пам’яті улюбленого вірша Оксани Кротюк. </w:t>
            </w:r>
            <w:r w:rsidR="00357D9B">
              <w:rPr>
                <w:rFonts w:ascii="Times New Roman" w:hAnsi="Times New Roman"/>
                <w:sz w:val="28"/>
                <w:szCs w:val="28"/>
              </w:rPr>
              <w:t xml:space="preserve">Цей вид роботи пропонуватиметься учням цього тижня протягом трьох днів, тому бажано про це повідомити учнів, щоб вони налаштувалися усі представити свої улюблені вірші.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>Учні можуть об’єднатися в пари чи групи для драматизації улюбленого вірша.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759">
              <w:rPr>
                <w:rFonts w:ascii="Times New Roman" w:hAnsi="Times New Roman"/>
                <w:sz w:val="28"/>
                <w:szCs w:val="28"/>
              </w:rPr>
              <w:t xml:space="preserve">Також учням можна за бажанням запропонувати створити ілюстрації до улюбленого вірша. </w:t>
            </w:r>
            <w:r>
              <w:rPr>
                <w:rFonts w:ascii="Times New Roman" w:hAnsi="Times New Roman"/>
                <w:sz w:val="28"/>
                <w:szCs w:val="28"/>
              </w:rPr>
              <w:t>Після кожного виступу виконав</w:t>
            </w:r>
            <w:r w:rsidR="00DA1759">
              <w:rPr>
                <w:rFonts w:ascii="Times New Roman" w:hAnsi="Times New Roman"/>
                <w:sz w:val="28"/>
                <w:szCs w:val="28"/>
              </w:rPr>
              <w:t xml:space="preserve">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</w:t>
            </w:r>
            <w:r w:rsidR="00DA1759">
              <w:rPr>
                <w:rFonts w:ascii="Times New Roman" w:hAnsi="Times New Roman"/>
                <w:sz w:val="28"/>
                <w:szCs w:val="28"/>
              </w:rPr>
              <w:t>дає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питання:  </w:t>
            </w:r>
          </w:p>
          <w:p w:rsidR="00D16347" w:rsidRDefault="00D16347" w:rsidP="00EC466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ти обрав/ла саме цей вірш для вираз</w:t>
            </w:r>
            <w:r w:rsidR="00180933">
              <w:rPr>
                <w:rFonts w:ascii="Times New Roman" w:hAnsi="Times New Roman"/>
                <w:sz w:val="28"/>
                <w:szCs w:val="28"/>
              </w:rPr>
              <w:t xml:space="preserve">ного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читання/декламування/драматизації? </w:t>
            </w:r>
          </w:p>
          <w:p w:rsidR="00DA1759" w:rsidRPr="00DA1759" w:rsidRDefault="00DA1759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Якщо учень/учениця створили ілюстрації, то їх учитель розміщує на дошці і пропонує автору (або групі авторів) розказати, чому саме такі ілюстрації вони захотіли створити до улюбленого вірша. </w:t>
            </w:r>
          </w:p>
          <w:p w:rsidR="00D16347" w:rsidRDefault="00D16347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D16347" w:rsidRDefault="00F07EC5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Бесіда п</w:t>
            </w:r>
            <w:r w:rsidR="00284F0C">
              <w:rPr>
                <w:rFonts w:ascii="Times New Roman" w:hAnsi="Times New Roman"/>
                <w:b/>
                <w:sz w:val="28"/>
                <w:szCs w:val="28"/>
              </w:rPr>
              <w:t xml:space="preserve">ро рекламу. </w:t>
            </w:r>
            <w:r w:rsidR="00270926" w:rsidRPr="002A765C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Утворення форм слів на основі зв’язку з іншими словами.  </w:t>
            </w:r>
            <w:r w:rsidR="00D16347" w:rsidRPr="002A765C">
              <w:rPr>
                <w:rFonts w:ascii="Times New Roman" w:hAnsi="Times New Roman"/>
                <w:b/>
                <w:sz w:val="28"/>
                <w:szCs w:val="28"/>
              </w:rPr>
              <w:t xml:space="preserve">Слова-помічники. 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F0C" w:rsidRPr="006D0114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1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! 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Всюди в Інтернеті,  на телебаченні, на вулицях  ми бачимо заклики щось придбати. Вони яскраві, барвисті, великі . Це комерційна реклама. Вона закликає нас  споживати ті чи  інші товари чи послуги і часто таки переконує це зробити, бо все це має такий привабливий вигляд. Також є реклама соціальна, яка вчить нас культурі спілкування, доброзичливості, показує нам позитивні приклади життя. Вона не підштовхує нас до покупки, а показує гарні приклади, закликає допомогти комусь. Реклама комерційна має бути завжди виділена позначкою в тексті, словом на телебаченні, щоб всі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 xml:space="preserve"> хто її бач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ать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, усвідомлюва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, що тут нас закликають до яки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ось дій ( купити, спробувати, скористатися)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 xml:space="preserve"> і це не безкоштовно.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EA1" w:rsidRDefault="001C1644" w:rsidP="00EC466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Уявіть собі, що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t xml:space="preserve">персонажі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 xml:space="preserve">віршів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t xml:space="preserve">Оксани Кротюк </w:t>
            </w:r>
            <w:r w:rsidR="00DC4D14">
              <w:rPr>
                <w:rFonts w:ascii="Times New Roman" w:hAnsi="Times New Roman"/>
                <w:sz w:val="28"/>
                <w:szCs w:val="28"/>
              </w:rPr>
              <w:t xml:space="preserve">«Упертий цапок», «Як», «Бегемотик», «Гусеня», «Мавпенятко», «Єноти», «Ігри», «Жукова сімейка», «Зебра»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склали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t xml:space="preserve">рекламні оголошення про свої послуги. </w:t>
            </w:r>
            <w:r w:rsidR="00BF1EA1" w:rsidRPr="00D16347">
              <w:rPr>
                <w:rFonts w:ascii="Times New Roman" w:hAnsi="Times New Roman"/>
                <w:sz w:val="28"/>
                <w:szCs w:val="28"/>
              </w:rPr>
              <w:t>Чи зрозуміло вам, як читачам, до кого звертатися за кожною пропонованою послугою? Поміркуйте, що слід порадити авторам цих оголошень</w:t>
            </w:r>
            <w:r w:rsidR="004B69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84F0C" w:rsidRPr="00284F0C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="00284F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692A" w:rsidRPr="004B692A">
              <w:rPr>
                <w:rFonts w:ascii="Times New Roman" w:hAnsi="Times New Roman"/>
                <w:sz w:val="28"/>
                <w:szCs w:val="28"/>
              </w:rPr>
              <w:t xml:space="preserve">запис на </w:t>
            </w:r>
            <w:r w:rsidR="004B692A">
              <w:rPr>
                <w:rFonts w:ascii="Times New Roman" w:hAnsi="Times New Roman"/>
                <w:sz w:val="28"/>
                <w:szCs w:val="28"/>
              </w:rPr>
              <w:t>плакаті)</w:t>
            </w:r>
            <w:r w:rsidR="00284F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644" w:rsidRPr="00553E45" w:rsidRDefault="00E66AAA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Доповніть 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оголошення </w:t>
            </w:r>
            <w:r w:rsidR="004B692A">
              <w:rPr>
                <w:rFonts w:ascii="Times New Roman" w:hAnsi="Times New Roman"/>
                <w:sz w:val="28"/>
                <w:szCs w:val="28"/>
              </w:rPr>
              <w:t>словами, які б називали тих, до кого слід звертатися з приводу того чи іншого оголошення (</w:t>
            </w:r>
            <w:r w:rsidR="004B692A" w:rsidRPr="004B692A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121A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B692A">
              <w:rPr>
                <w:rFonts w:ascii="Times New Roman" w:hAnsi="Times New Roman"/>
                <w:sz w:val="28"/>
                <w:szCs w:val="28"/>
              </w:rPr>
              <w:t>)</w:t>
            </w:r>
            <w:r w:rsidR="00BF1EA1" w:rsidRPr="0020304D">
              <w:rPr>
                <w:rFonts w:ascii="Times New Roman" w:hAnsi="Times New Roman"/>
                <w:sz w:val="28"/>
                <w:szCs w:val="28"/>
              </w:rPr>
              <w:t>.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Пам</w:t>
            </w:r>
            <w:r w:rsidR="00BF1EA1" w:rsidRPr="00BF1EA1">
              <w:rPr>
                <w:rFonts w:ascii="Times New Roman" w:hAnsi="Times New Roman"/>
                <w:sz w:val="28"/>
                <w:szCs w:val="28"/>
              </w:rPr>
              <w:t>’</w:t>
            </w:r>
            <w:r w:rsidR="00BF1EA1">
              <w:rPr>
                <w:rFonts w:ascii="Times New Roman" w:hAnsi="Times New Roman"/>
                <w:sz w:val="28"/>
                <w:szCs w:val="28"/>
              </w:rPr>
              <w:t>ятайте , що для зв'язку сл</w:t>
            </w:r>
            <w:r w:rsidR="004B692A">
              <w:rPr>
                <w:rFonts w:ascii="Times New Roman" w:hAnsi="Times New Roman"/>
                <w:sz w:val="28"/>
                <w:szCs w:val="28"/>
              </w:rPr>
              <w:t>і</w:t>
            </w:r>
            <w:r w:rsidR="00BF1EA1">
              <w:rPr>
                <w:rFonts w:ascii="Times New Roman" w:hAnsi="Times New Roman"/>
                <w:sz w:val="28"/>
                <w:szCs w:val="28"/>
              </w:rPr>
              <w:t>в часто використовуються слова-помічники (</w:t>
            </w:r>
            <w:r w:rsidR="00BF1EA1" w:rsidRPr="00BF1EA1">
              <w:rPr>
                <w:rFonts w:ascii="Times New Roman" w:hAnsi="Times New Roman"/>
                <w:i/>
                <w:sz w:val="28"/>
                <w:szCs w:val="28"/>
              </w:rPr>
              <w:t>до, на, у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1EA1" w:rsidRPr="00BF1EA1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 тощо). </w:t>
            </w:r>
            <w:r w:rsidR="002A765C">
              <w:rPr>
                <w:rFonts w:ascii="Times New Roman" w:hAnsi="Times New Roman"/>
                <w:sz w:val="28"/>
                <w:szCs w:val="28"/>
              </w:rPr>
              <w:t xml:space="preserve">Перевірте запис дібраних слів за текстом в Хрестоматії. 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Знайдіть відповідні рядки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у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віршах, які підтвердять вашу думку.</w:t>
            </w:r>
          </w:p>
          <w:p w:rsidR="00FA3611" w:rsidRPr="00284F0C" w:rsidRDefault="00553E45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84F0C">
              <w:rPr>
                <w:rFonts w:ascii="Times New Roman" w:hAnsi="Times New Roman"/>
                <w:sz w:val="28"/>
                <w:szCs w:val="28"/>
              </w:rPr>
              <w:t xml:space="preserve">Використовуючи опорні слова </w:t>
            </w:r>
            <w:r w:rsidR="00C56FB4" w:rsidRPr="00284F0C">
              <w:rPr>
                <w:rFonts w:ascii="Times New Roman" w:hAnsi="Times New Roman"/>
                <w:sz w:val="28"/>
                <w:szCs w:val="28"/>
              </w:rPr>
              <w:t>(</w:t>
            </w:r>
            <w:r w:rsidR="00C56FB4" w:rsidRPr="00284F0C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121A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6FB4" w:rsidRPr="00284F0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284F0C">
              <w:rPr>
                <w:rFonts w:ascii="Times New Roman" w:hAnsi="Times New Roman"/>
                <w:sz w:val="28"/>
                <w:szCs w:val="28"/>
              </w:rPr>
              <w:t xml:space="preserve">утворіть різні форми слів: </w:t>
            </w:r>
            <w:r w:rsidRPr="00284F0C">
              <w:rPr>
                <w:rFonts w:ascii="Times New Roman" w:hAnsi="Times New Roman"/>
                <w:i/>
                <w:sz w:val="28"/>
                <w:szCs w:val="28"/>
              </w:rPr>
              <w:t xml:space="preserve">цапок, як, мавпа, жук, зебра. </w:t>
            </w:r>
            <w:r w:rsidRPr="00284F0C">
              <w:rPr>
                <w:rFonts w:ascii="Times New Roman" w:hAnsi="Times New Roman"/>
                <w:sz w:val="28"/>
                <w:szCs w:val="28"/>
              </w:rPr>
              <w:t xml:space="preserve"> Кожне з цих слів може називати один або більше ніж один предмет:</w:t>
            </w:r>
            <w:r w:rsidRPr="00284F0C">
              <w:rPr>
                <w:rFonts w:ascii="Times New Roman" w:hAnsi="Times New Roman"/>
                <w:i/>
                <w:sz w:val="28"/>
                <w:szCs w:val="28"/>
              </w:rPr>
              <w:t xml:space="preserve"> цапок – цапки; як – яки, мавпа – мавпи; жук – жуки; зебра – зебри. </w:t>
            </w:r>
          </w:p>
          <w:p w:rsidR="00553E45" w:rsidRDefault="00553E45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4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слів-назв предметів є  </w:t>
            </w:r>
            <w:r w:rsidRPr="00553E45">
              <w:rPr>
                <w:rFonts w:ascii="Times New Roman" w:hAnsi="Times New Roman"/>
                <w:i/>
                <w:sz w:val="28"/>
                <w:szCs w:val="28"/>
              </w:rPr>
              <w:t>форми однини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(слово називає один предмет) та </w:t>
            </w:r>
            <w:r w:rsidRPr="00553E45">
              <w:rPr>
                <w:rFonts w:ascii="Times New Roman" w:hAnsi="Times New Roman"/>
                <w:i/>
                <w:sz w:val="28"/>
                <w:szCs w:val="28"/>
              </w:rPr>
              <w:t>форми множини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(слово називає багато предметів, більше ніж один). </w:t>
            </w:r>
          </w:p>
          <w:p w:rsidR="00284F0C" w:rsidRDefault="00284F0C" w:rsidP="00EC466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53E45" w:rsidRPr="00635948" w:rsidRDefault="00553E45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Використовуючи опорні слова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(</w:t>
            </w:r>
            <w:r w:rsidR="00DC4D14" w:rsidRPr="00DC4D14">
              <w:rPr>
                <w:rFonts w:ascii="Times New Roman" w:hAnsi="Times New Roman"/>
                <w:b/>
                <w:sz w:val="28"/>
                <w:szCs w:val="28"/>
              </w:rPr>
              <w:t>Додаток 4</w:t>
            </w:r>
            <w:r w:rsidR="00DC4D1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утворіть різні форми слів у множині: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цапки, яки, мавпи,жуки,зебри.</w:t>
            </w:r>
          </w:p>
          <w:p w:rsidR="001C1644" w:rsidRPr="0020304D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1C1644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Вірші Оксани Кротюк </w:t>
            </w:r>
            <w:r w:rsidR="00180933">
              <w:rPr>
                <w:rFonts w:ascii="Times New Roman" w:hAnsi="Times New Roman"/>
                <w:sz w:val="28"/>
                <w:szCs w:val="28"/>
              </w:rPr>
              <w:t xml:space="preserve">«Упертий цапок», «Як», «Бегемотик»,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«Гусеня», «Мавпенятко», «Єноти», «Ігри», </w:t>
            </w:r>
            <w:r w:rsidR="00180933">
              <w:rPr>
                <w:rFonts w:ascii="Times New Roman" w:hAnsi="Times New Roman"/>
                <w:sz w:val="28"/>
                <w:szCs w:val="28"/>
              </w:rPr>
              <w:t>«Жукова сімейка», «Зебра»</w:t>
            </w:r>
            <w:r w:rsidRPr="002D475E">
              <w:rPr>
                <w:rFonts w:ascii="Times New Roman" w:hAnsi="Times New Roman"/>
                <w:sz w:val="28"/>
                <w:szCs w:val="28"/>
              </w:rPr>
              <w:t>, Хрестоматія 1-2 кл., с.12</w:t>
            </w: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65C" w:rsidRPr="0057796B" w:rsidTr="00655382">
        <w:trPr>
          <w:trHeight w:val="559"/>
        </w:trPr>
        <w:tc>
          <w:tcPr>
            <w:tcW w:w="765" w:type="dxa"/>
          </w:tcPr>
          <w:p w:rsidR="002A765C" w:rsidRPr="0057796B" w:rsidRDefault="00D0338F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3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A765C" w:rsidRPr="0057796B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4D">
              <w:rPr>
                <w:rFonts w:ascii="Times New Roman" w:hAnsi="Times New Roman"/>
                <w:sz w:val="28"/>
                <w:szCs w:val="28"/>
              </w:rPr>
              <w:t>Як обрати для написання висловлення відповідне оформлення (шрифт, розмір, колір)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D65385">
              <w:rPr>
                <w:rFonts w:ascii="Times New Roman" w:hAnsi="Times New Roman"/>
                <w:sz w:val="28"/>
                <w:szCs w:val="28"/>
              </w:rPr>
              <w:t xml:space="preserve"> Уявлення про пряме й переносне значення слова. </w:t>
            </w:r>
          </w:p>
        </w:tc>
        <w:tc>
          <w:tcPr>
            <w:tcW w:w="5812" w:type="dxa"/>
            <w:gridSpan w:val="2"/>
          </w:tcPr>
          <w:p w:rsidR="00357D9B" w:rsidRPr="00D16347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 xml:space="preserve">«Упертий цап»,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«Ігри», «Жукова сімейка»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>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65C">
              <w:rPr>
                <w:rFonts w:ascii="Times New Roman" w:hAnsi="Times New Roman"/>
                <w:b/>
                <w:sz w:val="28"/>
                <w:szCs w:val="28"/>
              </w:rPr>
              <w:t>Перетворення текстової інформації в графічну.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Міні-проект «Реклама послуг»</w:t>
            </w: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4D">
              <w:rPr>
                <w:rFonts w:ascii="Times New Roman" w:hAnsi="Times New Roman"/>
                <w:sz w:val="28"/>
                <w:szCs w:val="28"/>
              </w:rPr>
              <w:t xml:space="preserve">Учитель пропонує учням </w:t>
            </w:r>
            <w:r w:rsidR="00266D0C">
              <w:rPr>
                <w:rFonts w:ascii="Times New Roman" w:hAnsi="Times New Roman"/>
                <w:sz w:val="28"/>
                <w:szCs w:val="28"/>
              </w:rPr>
              <w:t>у</w:t>
            </w:r>
            <w:r w:rsidRPr="0020304D">
              <w:rPr>
                <w:rFonts w:ascii="Times New Roman" w:hAnsi="Times New Roman"/>
                <w:sz w:val="28"/>
                <w:szCs w:val="28"/>
              </w:rPr>
              <w:t xml:space="preserve"> групах створити рекламн</w:t>
            </w:r>
            <w:r>
              <w:rPr>
                <w:rFonts w:ascii="Times New Roman" w:hAnsi="Times New Roman"/>
                <w:sz w:val="28"/>
                <w:szCs w:val="28"/>
              </w:rPr>
              <w:t>у листівку з</w:t>
            </w:r>
            <w:r w:rsidRPr="0020304D">
              <w:rPr>
                <w:rFonts w:ascii="Times New Roman" w:hAnsi="Times New Roman"/>
                <w:sz w:val="28"/>
                <w:szCs w:val="28"/>
              </w:rPr>
              <w:t xml:space="preserve"> оголошення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про послуги  для персонажу/персонажів одного з віршів Оксани Кротюк. Кожна група обирає одне з оголошень і оформлює текст відповідним шрифтом, кольорами, додає малюнки, схеми тощо. </w:t>
            </w:r>
            <w:r w:rsidR="00284F0C">
              <w:rPr>
                <w:rFonts w:ascii="Times New Roman" w:hAnsi="Times New Roman"/>
                <w:sz w:val="28"/>
                <w:szCs w:val="28"/>
              </w:rPr>
              <w:t xml:space="preserve">Один учень отримує окреме завдання слідкувати, чи позначена комерційна реклама. </w:t>
            </w:r>
            <w:r>
              <w:rPr>
                <w:rFonts w:ascii="Times New Roman" w:hAnsi="Times New Roman"/>
                <w:sz w:val="28"/>
                <w:szCs w:val="28"/>
              </w:rPr>
              <w:t>Учні взаємоперевіряють запис.</w:t>
            </w:r>
          </w:p>
          <w:p w:rsidR="00284F0C" w:rsidRPr="00966988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Кожна група презентує рекламну листівку іншим. </w:t>
            </w:r>
          </w:p>
          <w:p w:rsidR="00284F0C" w:rsidRPr="00966988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пропонує учасникам відповісти на питання: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• Навіщо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була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створ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ена ця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реклам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 • Чому це рекламується?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 • Кому ця реклама корисна?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Кому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ця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реклама зашкодить? •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Наприклад: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t>Діти: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Реклама «</w:t>
            </w:r>
            <w:r w:rsidRPr="00596343">
              <w:rPr>
                <w:rFonts w:ascii="Times New Roman" w:hAnsi="Times New Roman"/>
                <w:i/>
                <w:iCs/>
                <w:sz w:val="28"/>
                <w:szCs w:val="28"/>
              </w:rPr>
              <w:t>За невелику плату почитаю книги щодня з вашою дитиною. Звертайтеся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 від тата Гус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еня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Її створив тато Гус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еня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який пропонує дуже зайнятим батькам почитати книжки їхнім  дітям. Книжки він має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і 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що вони цікавлять маленьких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перевірив на власній дитині. Але чи цікаві ці книжки і чи гарно читає Гусак, ми можемо пересвідчитися лише тоді, коли почуємо його самі. Це може зацікавити батьків, а зашкодити дітям, якщо Гусак прочитає їм книжку, яка їх не зацікавить і цим зіпсує їм настрій і дозвілля…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Це реклама комерційна чи соціальна?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t>Діти: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Реклама комерційна, бо тут рекламується послуга, яка надається за гроші. І вона має бути позначена, що це є реклама.</w:t>
            </w:r>
          </w:p>
          <w:p w:rsidR="00284F0C" w:rsidRPr="00596343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56FB4" w:rsidRPr="00C56FB4" w:rsidRDefault="00C56FB4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/>
                <w:b/>
                <w:sz w:val="28"/>
                <w:szCs w:val="28"/>
              </w:rPr>
              <w:t>Робота з лексичним значенням слова. Уявлення про пряме та переносне значення слова.  Багатозначні слова і омоніми.</w:t>
            </w:r>
          </w:p>
          <w:p w:rsidR="000A4758" w:rsidRDefault="000A4758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Оксани Кротюк  «Упертий цапок» є слова: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цапок, як, баран.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E45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погоджуєтеся  ви з твердженням, що в цьому вірші згадані три тварини?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цапок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баран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Чи про них усіх йдеться в цьому вірші? </w:t>
            </w:r>
          </w:p>
          <w:p w:rsidR="000A4758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рядки, де трапилося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 w:rsidR="00F07E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(1)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Ну і впертий  - як баран.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2)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Став і нюхає, як пахне біля хати наш бузок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Чи називає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цих реченнях тварину? Для чого використано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цих реченнях? </w:t>
            </w:r>
            <w:r w:rsidR="004A286A">
              <w:rPr>
                <w:rFonts w:ascii="Times New Roman" w:hAnsi="Times New Roman"/>
                <w:sz w:val="28"/>
                <w:szCs w:val="28"/>
              </w:rPr>
              <w:t>(</w:t>
            </w:r>
            <w:r w:rsidR="004A286A" w:rsidRPr="004A286A">
              <w:rPr>
                <w:rFonts w:ascii="Times New Roman" w:hAnsi="Times New Roman"/>
                <w:i/>
                <w:sz w:val="28"/>
                <w:szCs w:val="28"/>
              </w:rPr>
              <w:t>для порівняння</w:t>
            </w:r>
            <w:r w:rsidR="004A28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4758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6A" w:rsidRPr="00284F0C" w:rsidRDefault="000A475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="009D3C42" w:rsidRPr="00284F0C">
              <w:rPr>
                <w:rFonts w:ascii="Times New Roman" w:hAnsi="Times New Roman"/>
                <w:sz w:val="28"/>
                <w:szCs w:val="28"/>
              </w:rPr>
              <w:t xml:space="preserve">Омоніми – це слова, які звучать та пишуться однаково, але </w:t>
            </w:r>
            <w:r w:rsidR="004A286A" w:rsidRPr="00284F0C">
              <w:rPr>
                <w:rFonts w:ascii="Times New Roman" w:hAnsi="Times New Roman"/>
                <w:sz w:val="28"/>
                <w:szCs w:val="28"/>
              </w:rPr>
              <w:t>в</w:t>
            </w:r>
            <w:r w:rsidR="009D3C42" w:rsidRPr="00284F0C">
              <w:rPr>
                <w:rFonts w:ascii="Times New Roman" w:hAnsi="Times New Roman"/>
                <w:sz w:val="28"/>
                <w:szCs w:val="28"/>
              </w:rPr>
              <w:t xml:space="preserve"> значення</w:t>
            </w:r>
            <w:r w:rsidR="004A286A" w:rsidRPr="00284F0C">
              <w:rPr>
                <w:rFonts w:ascii="Times New Roman" w:hAnsi="Times New Roman"/>
                <w:sz w:val="28"/>
                <w:szCs w:val="28"/>
              </w:rPr>
              <w:t>х яких немає нічого спільного</w:t>
            </w:r>
          </w:p>
          <w:p w:rsidR="00646AB9" w:rsidRPr="00646AB9" w:rsidRDefault="00646AB9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6A" w:rsidRPr="004A286A" w:rsidRDefault="00646AB9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авторка вірша порівнює цапка з бараном? Ці тварини схожі</w:t>
            </w:r>
            <w:r w:rsidR="004A286A">
              <w:rPr>
                <w:rFonts w:ascii="Times New Roman" w:hAnsi="Times New Roman"/>
                <w:sz w:val="28"/>
                <w:szCs w:val="28"/>
              </w:rPr>
              <w:t xml:space="preserve">? Коли говорять, що хтось </w:t>
            </w:r>
            <w:r w:rsidR="004A286A" w:rsidRPr="00D17B6E">
              <w:rPr>
                <w:rFonts w:ascii="Times New Roman" w:hAnsi="Times New Roman"/>
                <w:i/>
                <w:sz w:val="28"/>
                <w:szCs w:val="28"/>
              </w:rPr>
              <w:t>впертий, як баран</w:t>
            </w:r>
            <w:r w:rsidR="004A286A">
              <w:rPr>
                <w:rFonts w:ascii="Times New Roman" w:hAnsi="Times New Roman"/>
                <w:sz w:val="28"/>
                <w:szCs w:val="28"/>
              </w:rPr>
              <w:t xml:space="preserve">, то </w:t>
            </w:r>
            <w:r w:rsidR="00D17B6E">
              <w:rPr>
                <w:rFonts w:ascii="Times New Roman" w:hAnsi="Times New Roman"/>
                <w:sz w:val="28"/>
                <w:szCs w:val="28"/>
              </w:rPr>
              <w:t xml:space="preserve">так лише про тварину говорять? 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1D8C" w:rsidRPr="00FA3611" w:rsidRDefault="00D17B6E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 У слова баран є кілька значень: 1) тварина; 2) нерозумна вперта людина. Перше значення – пряме, а от друге значення має в собі оцінне ставлення, образ. Таке значення називається переносн</w:t>
            </w:r>
            <w:r w:rsidR="00357D9B" w:rsidRPr="00FA3611">
              <w:rPr>
                <w:rFonts w:ascii="Times New Roman" w:hAnsi="Times New Roman"/>
                <w:sz w:val="28"/>
                <w:szCs w:val="28"/>
              </w:rPr>
              <w:t>им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53E45" w:rsidRPr="00D16347" w:rsidRDefault="00553E45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266D0C" w:rsidRDefault="00266D0C" w:rsidP="00266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Вірші Оксани Кротюк «Упертий цапок», «Як», «Бегемотик», «Гусеня», «Мавпенятко», «Єноти», «Ігри», «Жукова сімейка», «Зебра»</w:t>
            </w:r>
            <w:r w:rsidRPr="002D475E">
              <w:rPr>
                <w:rFonts w:ascii="Times New Roman" w:hAnsi="Times New Roman"/>
                <w:sz w:val="28"/>
                <w:szCs w:val="28"/>
              </w:rPr>
              <w:t>, Хрестоматія 1-2 кл., с.12</w:t>
            </w: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644" w:rsidRPr="0057796B" w:rsidTr="00655382">
        <w:trPr>
          <w:trHeight w:val="559"/>
        </w:trPr>
        <w:tc>
          <w:tcPr>
            <w:tcW w:w="765" w:type="dxa"/>
          </w:tcPr>
          <w:p w:rsidR="001C1644" w:rsidRPr="0057796B" w:rsidRDefault="009E01D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3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1644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292">
              <w:rPr>
                <w:rFonts w:ascii="Times New Roman" w:hAnsi="Times New Roman"/>
                <w:sz w:val="28"/>
                <w:szCs w:val="28"/>
              </w:rPr>
              <w:t>Як слова допомагають визначити, про яку спільноту йдеться?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(Продовження.)</w:t>
            </w:r>
          </w:p>
          <w:p w:rsidR="00D65385" w:rsidRPr="00B078B7" w:rsidRDefault="00D65385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Уявлення про прямее й переноснезначення слова (продовження).</w:t>
            </w:r>
          </w:p>
        </w:tc>
        <w:tc>
          <w:tcPr>
            <w:tcW w:w="5812" w:type="dxa"/>
            <w:gridSpan w:val="2"/>
          </w:tcPr>
          <w:p w:rsidR="00357D9B" w:rsidRPr="00D16347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 xml:space="preserve">«Упертий цапок»,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>и», «Жукова сімейка»,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Pr="00C56FB4" w:rsidRDefault="00097A0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лексичним значенням слова. Уявлення про пряме та переносне значення слова.  </w:t>
            </w:r>
          </w:p>
          <w:p w:rsidR="00357D9B" w:rsidRPr="0066320E" w:rsidRDefault="00097A06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у вірші Оксани Кротюк «Зебра» усі слова</w:t>
            </w:r>
            <w:r w:rsidR="00266D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наз</w:t>
            </w:r>
            <w:r w:rsidR="00266D0C">
              <w:rPr>
                <w:rFonts w:ascii="Times New Roman" w:hAnsi="Times New Roman"/>
                <w:sz w:val="28"/>
                <w:szCs w:val="28"/>
              </w:rPr>
              <w:t>ви предметів</w:t>
            </w:r>
            <w:r w:rsidR="0066320E">
              <w:rPr>
                <w:rFonts w:ascii="Times New Roman" w:hAnsi="Times New Roman"/>
                <w:sz w:val="28"/>
                <w:szCs w:val="28"/>
              </w:rPr>
              <w:t>, як істоти так і неістоти.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Запишіть </w:t>
            </w:r>
            <w:r w:rsidR="0066320E">
              <w:rPr>
                <w:rFonts w:ascii="Times New Roman" w:hAnsi="Times New Roman"/>
                <w:sz w:val="28"/>
                <w:szCs w:val="28"/>
              </w:rPr>
              <w:t>ці слова в стовпчик у формі однини,  яка утворюється, коли ці слова пов</w:t>
            </w:r>
            <w:r w:rsidR="0066320E" w:rsidRPr="0066320E">
              <w:rPr>
                <w:rFonts w:ascii="Times New Roman" w:hAnsi="Times New Roman"/>
                <w:sz w:val="28"/>
                <w:szCs w:val="28"/>
              </w:rPr>
              <w:t>’</w:t>
            </w:r>
            <w:r w:rsidR="0066320E">
              <w:rPr>
                <w:rFonts w:ascii="Times New Roman" w:hAnsi="Times New Roman"/>
                <w:sz w:val="28"/>
                <w:szCs w:val="28"/>
              </w:rPr>
              <w:t>язуються зі словом Є….(</w:t>
            </w:r>
            <w:r w:rsidR="0066320E" w:rsidRPr="0066320E">
              <w:rPr>
                <w:rFonts w:ascii="Times New Roman" w:hAnsi="Times New Roman"/>
                <w:i/>
                <w:sz w:val="28"/>
                <w:szCs w:val="28"/>
              </w:rPr>
              <w:t>зебра, хвіст, вушко, смужка, горох, клітинка, малюнок, спинка</w:t>
            </w:r>
            <w:r w:rsidR="006632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6320E" w:rsidRPr="00B13B2E" w:rsidRDefault="0066320E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можете ви пояснити значення кожного з цих слів? Чи є серед цих слів однозначні слова? (</w:t>
            </w:r>
            <w:r w:rsidRPr="0066320E">
              <w:rPr>
                <w:rFonts w:ascii="Times New Roman" w:hAnsi="Times New Roman"/>
                <w:i/>
                <w:sz w:val="28"/>
                <w:szCs w:val="28"/>
              </w:rPr>
              <w:t>Немає.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2E">
              <w:rPr>
                <w:rFonts w:ascii="Times New Roman" w:hAnsi="Times New Roman"/>
                <w:sz w:val="28"/>
                <w:szCs w:val="28"/>
              </w:rPr>
              <w:t>Про які з цих слів ви можете сказати, що вони мають переносне значення? (Наприклад: з</w:t>
            </w:r>
            <w:r w:rsidR="00B13B2E" w:rsidRPr="00B13B2E">
              <w:rPr>
                <w:rFonts w:ascii="Times New Roman" w:hAnsi="Times New Roman"/>
                <w:i/>
                <w:sz w:val="28"/>
                <w:szCs w:val="28"/>
              </w:rPr>
              <w:t>ебра, хвіст</w:t>
            </w:r>
            <w:r w:rsidR="00B13B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Default="00097A0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 читання/ слухання вірша Тетяни Мельник «Пінгвіни», с.73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F07E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прочитаного/прослуханого.  </w:t>
            </w:r>
          </w:p>
          <w:p w:rsidR="00453C26" w:rsidRPr="00453C26" w:rsidRDefault="00453C2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C26">
              <w:rPr>
                <w:rFonts w:ascii="Times New Roman" w:hAnsi="Times New Roman"/>
                <w:sz w:val="28"/>
                <w:szCs w:val="28"/>
              </w:rPr>
              <w:t>Про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спільноту йдеться в цьому вірші? </w:t>
            </w:r>
          </w:p>
          <w:p w:rsidR="00097A06" w:rsidRPr="00453C26" w:rsidRDefault="00097A0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 у вірші – правда,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що – вигадка, або неперевірена інформація?</w:t>
            </w:r>
          </w:p>
          <w:p w:rsidR="00453C26" w:rsidRPr="00A80F57" w:rsidRDefault="00453C26" w:rsidP="00EC4663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Default="00453C2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Пошук </w:t>
            </w:r>
            <w:r w:rsidR="00266D0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тексті </w:t>
            </w:r>
            <w:r w:rsidR="00097A06" w:rsidRPr="00B70B68">
              <w:rPr>
                <w:rFonts w:ascii="Times New Roman" w:hAnsi="Times New Roman"/>
                <w:b/>
                <w:sz w:val="28"/>
                <w:szCs w:val="28"/>
              </w:rPr>
              <w:t>антонім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ів. Добір антонімів до пропонованих слів. </w:t>
            </w:r>
            <w:r w:rsidR="00E21F82">
              <w:rPr>
                <w:rFonts w:ascii="Times New Roman" w:hAnsi="Times New Roman"/>
                <w:b/>
                <w:sz w:val="28"/>
                <w:szCs w:val="28"/>
              </w:rPr>
              <w:t xml:space="preserve">Добір синонімів. </w:t>
            </w:r>
            <w:r w:rsidR="00A10471"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диктування.</w:t>
            </w:r>
          </w:p>
          <w:p w:rsidR="00097A06" w:rsidRPr="00B70B68" w:rsidRDefault="00453C2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7A0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66D0C">
              <w:rPr>
                <w:rFonts w:ascii="Times New Roman" w:hAnsi="Times New Roman"/>
                <w:sz w:val="28"/>
                <w:szCs w:val="28"/>
              </w:rPr>
              <w:t xml:space="preserve">читайте перші  два </w:t>
            </w:r>
            <w:r w:rsidR="00097A06">
              <w:rPr>
                <w:rFonts w:ascii="Times New Roman" w:hAnsi="Times New Roman"/>
                <w:sz w:val="28"/>
                <w:szCs w:val="28"/>
              </w:rPr>
              <w:t>рядки вірш</w:t>
            </w:r>
            <w:r w:rsidR="00C9324D">
              <w:rPr>
                <w:rFonts w:ascii="Times New Roman" w:hAnsi="Times New Roman"/>
                <w:sz w:val="28"/>
                <w:szCs w:val="28"/>
              </w:rPr>
              <w:t>у</w:t>
            </w:r>
            <w:r w:rsidR="00097A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Знайдіть пару слів з протилежним значенням, тобто антоніми (</w:t>
            </w:r>
            <w:r w:rsidRPr="00453C26">
              <w:rPr>
                <w:rFonts w:ascii="Times New Roman" w:hAnsi="Times New Roman"/>
                <w:i/>
                <w:sz w:val="28"/>
                <w:szCs w:val="28"/>
              </w:rPr>
              <w:t>великі – малі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21F82" w:rsidRDefault="00C9324D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є три слова, </w:t>
            </w:r>
            <w:r w:rsidR="00E21F82">
              <w:rPr>
                <w:rFonts w:ascii="Times New Roman" w:hAnsi="Times New Roman"/>
                <w:sz w:val="28"/>
                <w:szCs w:val="28"/>
              </w:rPr>
              <w:t xml:space="preserve">з якими теж можна утворити пару антонімів. </w:t>
            </w:r>
          </w:p>
          <w:p w:rsidR="00FA3611" w:rsidRDefault="00E21F82" w:rsidP="00EC466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82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 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2) </w:t>
            </w:r>
            <w:r w:rsidRPr="00E21F82">
              <w:rPr>
                <w:rFonts w:ascii="Times New Roman" w:hAnsi="Times New Roman"/>
                <w:i/>
                <w:sz w:val="28"/>
                <w:szCs w:val="28"/>
              </w:rPr>
              <w:t>гаряче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….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21F82" w:rsidRPr="00FA3611" w:rsidRDefault="00E21F82" w:rsidP="00EC4663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A3611">
              <w:rPr>
                <w:rFonts w:ascii="Times New Roman" w:hAnsi="Times New Roman"/>
                <w:i/>
                <w:sz w:val="28"/>
                <w:szCs w:val="28"/>
              </w:rPr>
              <w:t>найкоротша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 - …. </w:t>
            </w:r>
          </w:p>
          <w:p w:rsidR="00C9324D" w:rsidRPr="00FA3611" w:rsidRDefault="00C9324D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sz w:val="28"/>
                <w:szCs w:val="28"/>
              </w:rPr>
              <w:t>Знайдіть ці слова в тексті</w:t>
            </w:r>
            <w:r w:rsidR="00E21F82" w:rsidRPr="00FA3611">
              <w:rPr>
                <w:rFonts w:ascii="Times New Roman" w:hAnsi="Times New Roman"/>
                <w:sz w:val="28"/>
                <w:szCs w:val="28"/>
              </w:rPr>
              <w:t xml:space="preserve">. Зачитайте рядки, де містяться ці слова. Запишіть пари антонімів. </w:t>
            </w:r>
          </w:p>
          <w:p w:rsidR="00E21F82" w:rsidRDefault="00E21F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є однозначні та багатозначні слова. Запишіть слова </w:t>
            </w:r>
            <w:r w:rsidR="00266D0C">
              <w:rPr>
                <w:rFonts w:ascii="Times New Roman" w:hAnsi="Times New Roman"/>
                <w:sz w:val="28"/>
                <w:szCs w:val="28"/>
              </w:rPr>
              <w:t>під диктування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два стовпчики. У перший записуйте слова, у яких, на вашу думку, є лише одне значення, а в другий – багатозначні слова. </w:t>
            </w:r>
          </w:p>
          <w:p w:rsidR="00632082" w:rsidRDefault="00E21F82" w:rsidP="00EC4663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Пінгвін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корабель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(2)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птах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>(2)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Антарктида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ніч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мороз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віхола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хокей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ковзанка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коло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(2)</w:t>
            </w:r>
            <w:r w:rsidR="00632082" w:rsidRPr="006320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082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слово Антарктида слід писати з великої літери? </w:t>
            </w:r>
          </w:p>
          <w:p w:rsidR="00632082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Яке із багатозначних слів, на вашу думку, має переносне значення? (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птах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C1644" w:rsidRPr="00284F0C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якого з записаних слів такі слова </w:t>
            </w:r>
            <w:r w:rsidR="00D65385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Pr="00D65385">
              <w:rPr>
                <w:rFonts w:ascii="Times New Roman" w:hAnsi="Times New Roman"/>
                <w:i/>
                <w:sz w:val="28"/>
                <w:szCs w:val="28"/>
              </w:rPr>
              <w:t>хуртовина, хурделиця, завірюха</w:t>
            </w:r>
            <w:r w:rsidR="00D65385">
              <w:rPr>
                <w:rFonts w:ascii="Times New Roman" w:hAnsi="Times New Roman"/>
                <w:i/>
                <w:sz w:val="28"/>
                <w:szCs w:val="28"/>
              </w:rPr>
              <w:t xml:space="preserve"> є </w:t>
            </w:r>
            <w:r w:rsidR="00D65385" w:rsidRPr="00D65385">
              <w:rPr>
                <w:rFonts w:ascii="Times New Roman" w:hAnsi="Times New Roman"/>
                <w:sz w:val="28"/>
                <w:szCs w:val="28"/>
              </w:rPr>
              <w:t>синонімами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330" w:type="dxa"/>
            <w:gridSpan w:val="2"/>
          </w:tcPr>
          <w:p w:rsidR="00097A06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Мельник «Пінгвіни», с 73, Хрестоматія 1,2 кл.</w:t>
            </w: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1E" w:rsidRPr="00314116" w:rsidRDefault="00CB7C1E" w:rsidP="00EC466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097A06" w:rsidRPr="00B078B7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68" w:rsidRPr="0057796B" w:rsidTr="00655382">
        <w:trPr>
          <w:trHeight w:val="559"/>
        </w:trPr>
        <w:tc>
          <w:tcPr>
            <w:tcW w:w="765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E6A68" w:rsidRPr="001C1644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№ 2. </w:t>
            </w:r>
          </w:p>
        </w:tc>
        <w:tc>
          <w:tcPr>
            <w:tcW w:w="5812" w:type="dxa"/>
            <w:gridSpan w:val="2"/>
          </w:tcPr>
          <w:p w:rsidR="007E6A68" w:rsidRPr="001C1644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68" w:rsidRPr="0057796B" w:rsidTr="00655382">
        <w:trPr>
          <w:trHeight w:val="559"/>
        </w:trPr>
        <w:tc>
          <w:tcPr>
            <w:tcW w:w="765" w:type="dxa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E6A68" w:rsidRPr="0020304D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без спільної мови немає  спільноти? </w:t>
            </w:r>
          </w:p>
        </w:tc>
        <w:tc>
          <w:tcPr>
            <w:tcW w:w="5812" w:type="dxa"/>
            <w:gridSpan w:val="2"/>
          </w:tcPr>
          <w:p w:rsidR="007E6A68" w:rsidRPr="00097A06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Робота</w:t>
            </w:r>
            <w:r w:rsidR="00F07E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з графічним організато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 «Коло вибору» за темою «Що може 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об’єдн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ати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 xml:space="preserve"> спільноту?»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266D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6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284F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 xml:space="preserve">Якщо учні не оберуть сектор «Мова», то вчитель має </w:t>
            </w:r>
            <w:r w:rsidR="00266D0C">
              <w:rPr>
                <w:rFonts w:ascii="Times New Roman" w:hAnsi="Times New Roman"/>
                <w:sz w:val="28"/>
                <w:szCs w:val="28"/>
              </w:rPr>
              <w:t xml:space="preserve">обґрунтувати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 xml:space="preserve">, що мова 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найважливішим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>фактором для формування спільноти.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Наприклад:</w:t>
            </w:r>
          </w:p>
          <w:p w:rsidR="007E6A68" w:rsidRPr="00733C0A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 xml:space="preserve">Уявіть, що ви потрапили в 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 xml:space="preserve">одну із щкіл у 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Кита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ї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. Чи легко вам буде порозумітися з новими однокласниками? Чому?</w:t>
            </w:r>
          </w:p>
          <w:p w:rsidR="007E6A68" w:rsidRPr="00733C0A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Отже, мова важлива для розуміння інших?</w:t>
            </w:r>
          </w:p>
          <w:p w:rsidR="007E6A68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Чи легко буде стати учасником спільноти учнів китайської школи, не знаючи їх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 xml:space="preserve">ньої 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 xml:space="preserve"> мови? Чому?</w:t>
            </w:r>
          </w:p>
          <w:p w:rsidR="00A10471" w:rsidRPr="00314116" w:rsidRDefault="00A10471" w:rsidP="00A10471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казки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Галини Малик «Чому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папуга не навчився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розмовляти».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прочитаного/прослуханого. 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Про що цей текст?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E61032">
              <w:rPr>
                <w:rFonts w:ascii="Times New Roman" w:hAnsi="Times New Roman"/>
                <w:i/>
                <w:sz w:val="28"/>
                <w:szCs w:val="28"/>
              </w:rPr>
              <w:t>Про те, як папуга вчився говорити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61032">
              <w:rPr>
                <w:rFonts w:ascii="Times New Roman" w:hAnsi="Times New Roman"/>
                <w:i/>
                <w:sz w:val="28"/>
                <w:szCs w:val="28"/>
              </w:rPr>
              <w:t xml:space="preserve"> і чому йому це не вдалося.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 правдива чи вигадана історія? У чому тут полягає вигадка? (</w:t>
            </w:r>
            <w:r w:rsidRPr="00CC09B5">
              <w:rPr>
                <w:rFonts w:ascii="Times New Roman" w:hAnsi="Times New Roman"/>
                <w:i/>
                <w:sz w:val="28"/>
                <w:szCs w:val="28"/>
              </w:rPr>
              <w:t>Тварини розмовляють людською мовою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Pr="00E61032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032">
              <w:rPr>
                <w:rFonts w:ascii="Times New Roman" w:hAnsi="Times New Roman"/>
                <w:sz w:val="28"/>
                <w:szCs w:val="28"/>
              </w:rPr>
              <w:t>У який спосіб папуга вирішив навчатися говорити? До яких спільнот він намагався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032">
              <w:rPr>
                <w:rFonts w:ascii="Times New Roman" w:hAnsi="Times New Roman"/>
                <w:sz w:val="28"/>
                <w:szCs w:val="28"/>
              </w:rPr>
              <w:t>приєднатись?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Чому, на думку авторки, папуга не навчився розмовляти? У якому реченні  авторка прямо про це говорить? </w:t>
            </w:r>
          </w:p>
          <w:p w:rsidR="007E6A68" w:rsidRPr="003841AD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що ви думаєте про мову папуг? Чи існує у папуг своя мова? Доведіть.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Чого навчає ця казка?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Яке переносне значення є </w:t>
            </w:r>
            <w:r w:rsidR="00A1047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</w:t>
            </w:r>
            <w:r w:rsidRPr="00A10471">
              <w:rPr>
                <w:rFonts w:ascii="Times New Roman" w:hAnsi="Times New Roman"/>
                <w:i/>
                <w:sz w:val="28"/>
                <w:szCs w:val="28"/>
              </w:rPr>
              <w:t>папуга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Кого називають папугою? </w:t>
            </w: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Pr="002664F1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F1">
              <w:rPr>
                <w:rFonts w:ascii="Times New Roman" w:hAnsi="Times New Roman"/>
                <w:b/>
                <w:sz w:val="28"/>
                <w:szCs w:val="28"/>
              </w:rPr>
              <w:t>Вибіркове читання. Виявлення ролі окличних  речень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 репліках персонажів</w:t>
            </w:r>
            <w:r w:rsidRPr="002664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Гра-драматизація.  Списування.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</w:t>
            </w:r>
            <w:r w:rsidR="00A1047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тексті та прочитайте репліку бегемотів. З яким настроєм промовляли бегемоти це речення? Що допомагає читачеві дізнатися, що бегемоти були дуже задоволені? (</w:t>
            </w:r>
            <w:r w:rsidR="00A10471">
              <w:rPr>
                <w:rFonts w:ascii="Times New Roman" w:hAnsi="Times New Roman"/>
                <w:sz w:val="28"/>
                <w:szCs w:val="28"/>
              </w:rPr>
              <w:t>О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>кличне речення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знак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з вас хором спробує показати голосом, що бегемотам дуже подобалося їхнє болото?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проби</w:t>
            </w:r>
            <w:r w:rsidR="00A10471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в тексті та прочитайте репліку черепахи . З яким настроєм промовляла вона це речення? Що допомагає читачеві дізнатися, що черепаха любить свій панцир? (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 xml:space="preserve">лово «милувалася», а також окличне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речення зі знаком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з вас спробує показати голосом, що черепаха дуже любить свій панцир?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проби).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тексті та прочитайте репліку тигрів . З яким настроєм промовляли вони це речення? Що допомагає читачеві дізнатися, що тигри  задоволені собою? (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 xml:space="preserve">кличне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речення зі знаком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4663" w:rsidRPr="00EC4663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з вас хором спробує показати голосом, що тигри задоволені собою?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проби</w:t>
            </w:r>
            <w:r w:rsidR="00A10471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Pr="005803C7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Спишіть репліки бегемотів, черепахи та тигра. Перевірте запис одне в одного. </w:t>
            </w:r>
          </w:p>
          <w:p w:rsidR="007E6A68" w:rsidRPr="00097A06" w:rsidRDefault="007E6A6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Галина Малик «Чому</w:t>
            </w:r>
            <w:r w:rsidR="00284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папуга не навчився</w:t>
            </w:r>
            <w:r w:rsidR="00284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розмовляти», Хрестоматія 1-2кл., с.85</w:t>
            </w:r>
          </w:p>
          <w:p w:rsidR="007E6A68" w:rsidRPr="00097A06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2C4" w:rsidRDefault="00D622C4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FB4" w:rsidRDefault="00C56FB4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F0C" w:rsidRDefault="00284F0C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F0C" w:rsidRDefault="00284F0C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EC5" w:rsidRDefault="00C56FB4" w:rsidP="00007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1. </w:t>
      </w:r>
    </w:p>
    <w:p w:rsidR="000357CC" w:rsidRDefault="00B259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85pt;margin-top:33.25pt;width:195.45pt;height:130.65pt;z-index:251658240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Навчу вас досягати своєї мети. Звертайтеся.</w:t>
                  </w:r>
                </w:p>
                <w:p w:rsidR="000357CC" w:rsidRPr="006E783E" w:rsidRDefault="000357C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4" type="#_x0000_t202" style="position:absolute;margin-left:111pt;margin-top:431.3pt;width:324pt;height:63.75pt;z-index:251666432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Зробімо цей світ смугастим! Звертайтеся.</w:t>
                  </w:r>
                </w:p>
                <w:p w:rsidR="00EC4663" w:rsidRPr="006E783E" w:rsidRDefault="00EC4663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2" type="#_x0000_t202" style="position:absolute;margin-left:514.2pt;margin-top:236.9pt;width:200.55pt;height:87.4pt;z-index:251664384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Граємо у різні ігри.</w:t>
                  </w:r>
                </w:p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Запросіть.</w:t>
                  </w:r>
                </w:p>
                <w:p w:rsidR="00EC4663" w:rsidRPr="006E783E" w:rsidRDefault="00EC4663">
                  <w:pPr>
                    <w:rPr>
                      <w:rFonts w:ascii="Book Antiqua" w:hAnsi="Book Antiqua"/>
                      <w:b/>
                      <w:i/>
                    </w:rPr>
                  </w:pP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9" type="#_x0000_t202" style="position:absolute;margin-left:304.3pt;margin-top:128.9pt;width:191.3pt;height:188.2pt;z-index:251661312">
            <v:textbox>
              <w:txbxContent>
                <w:p w:rsidR="000357CC" w:rsidRPr="006E783E" w:rsidRDefault="000357CC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 невелику плату почитаю книги щодня з вашою дитиною. Звертайтеся.</w:t>
                  </w: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0" type="#_x0000_t202" style="position:absolute;margin-left:21.45pt;margin-top:324.3pt;width:384.7pt;height:87.45pt;z-index:251662336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Можемо приїхати до вас у гості всією родиною. Хочете веселощів?</w:t>
                  </w:r>
                  <w:r w:rsidR="00EC4663"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Запросіть.</w:t>
                  </w:r>
                </w:p>
                <w:p w:rsidR="000357CC" w:rsidRDefault="000357CC" w:rsidP="00EC4663">
                  <w:pPr>
                    <w:jc w:val="center"/>
                  </w:pP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8" type="#_x0000_t202" style="position:absolute;margin-left:547.05pt;margin-top:14.7pt;width:183.1pt;height:197.5pt;z-index:251660288">
            <v:textbox>
              <w:txbxContent>
                <w:p w:rsidR="000357CC" w:rsidRPr="006E783E" w:rsidRDefault="000357CC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Плануєте велике прання? Я допоможу вам навіть у холодній воді! Телефонуйте.</w:t>
                  </w:r>
                </w:p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3" type="#_x0000_t202" style="position:absolute;margin-left:21.45pt;margin-top:181.35pt;width:263.3pt;height:91.55pt;z-index:251665408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Навчимо вас співати і допоможемо розучити ноти. Пишіть.</w:t>
                  </w:r>
                </w:p>
                <w:p w:rsidR="00EC4663" w:rsidRDefault="00EC4663"/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7" type="#_x0000_t202" style="position:absolute;margin-left:289.95pt;margin-top:14.7pt;width:228.3pt;height:97.75pt;z-index:251659264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Ви мерзнете?</w:t>
                  </w:r>
                </w:p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Тоді я йду до вас. Запрошуйте.</w:t>
                  </w:r>
                </w:p>
                <w:p w:rsidR="000357CC" w:rsidRDefault="000357CC"/>
              </w:txbxContent>
            </v:textbox>
          </v:shape>
        </w:pict>
      </w:r>
      <w:r w:rsidRPr="00B259D1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1" type="#_x0000_t202" style="position:absolute;margin-left:458.6pt;margin-top:340.75pt;width:271.55pt;height:154.3pt;z-index:251663360">
            <v:textbox>
              <w:txbxContent>
                <w:p w:rsidR="000357CC" w:rsidRPr="006E783E" w:rsidRDefault="00EC4663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Ваш персональний стиліст допоможе вам підібрати вишуканий одяг жовтого кольору. Телефонуйте.</w:t>
                  </w:r>
                </w:p>
              </w:txbxContent>
            </v:textbox>
          </v:shape>
        </w:pict>
      </w:r>
      <w:r w:rsidR="000357CC">
        <w:rPr>
          <w:rFonts w:ascii="Times New Roman" w:hAnsi="Times New Roman"/>
          <w:b/>
          <w:sz w:val="28"/>
          <w:szCs w:val="28"/>
        </w:rPr>
        <w:br w:type="page"/>
      </w:r>
    </w:p>
    <w:p w:rsidR="000357CC" w:rsidRDefault="000357CC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57CC" w:rsidRDefault="000357CC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4F0C" w:rsidRDefault="00284F0C" w:rsidP="00007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2 </w:t>
      </w:r>
    </w:p>
    <w:p w:rsidR="00F07EC5" w:rsidRDefault="00F07EC5" w:rsidP="00C5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EC5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9251950" cy="4910455"/>
            <wp:effectExtent l="19050" t="0" r="6350" b="0"/>
            <wp:docPr id="1" name="Рисунок 0" descr="дод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 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C5" w:rsidRDefault="00F07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FB4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EC5">
        <w:rPr>
          <w:rFonts w:ascii="Times New Roman" w:hAnsi="Times New Roman"/>
          <w:b/>
          <w:sz w:val="28"/>
          <w:szCs w:val="28"/>
        </w:rPr>
        <w:t>Додаток 3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C5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C5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EC5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4200525"/>
            <wp:effectExtent l="19050" t="0" r="6350" b="0"/>
            <wp:docPr id="2" name="Рисунок 1" descr="д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7CC" w:rsidRDefault="00035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83E" w:rsidRDefault="006E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4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6E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9251950" cy="3820516"/>
            <wp:effectExtent l="19050" t="0" r="6350" b="0"/>
            <wp:docPr id="5" name="Рисунок 1" descr="D:\Ирина\Iryna\серпень 2018\Мова\модулі\47448643_721806134885829_5713580683037769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Iryna\серпень 2018\Мова\модулі\47448643_721806134885829_5713580683037769728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7CC">
        <w:rPr>
          <w:rFonts w:ascii="Times New Roman" w:hAnsi="Times New Roman"/>
          <w:b/>
          <w:sz w:val="28"/>
          <w:szCs w:val="28"/>
        </w:rPr>
        <w:br w:type="page"/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</w:t>
      </w:r>
      <w:r w:rsidR="006E783E">
        <w:rPr>
          <w:rFonts w:ascii="Times New Roman" w:hAnsi="Times New Roman"/>
          <w:b/>
          <w:sz w:val="28"/>
          <w:szCs w:val="28"/>
        </w:rPr>
        <w:t>5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Pr="00F07EC5" w:rsidRDefault="000357CC" w:rsidP="00035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7CC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89894" cy="4725533"/>
            <wp:effectExtent l="19050" t="0" r="1356" b="0"/>
            <wp:docPr id="3" name="Рисунок 2" descr="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758" cy="472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7CC" w:rsidRPr="00F07EC5" w:rsidSect="00BA73EA">
      <w:footerReference w:type="default" r:id="rId12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52" w:rsidRDefault="003E5552" w:rsidP="00AB4FC7">
      <w:pPr>
        <w:spacing w:after="0" w:line="240" w:lineRule="auto"/>
      </w:pPr>
      <w:r>
        <w:separator/>
      </w:r>
    </w:p>
  </w:endnote>
  <w:endnote w:type="continuationSeparator" w:id="0">
    <w:p w:rsidR="003E5552" w:rsidRDefault="003E5552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52" w:rsidRDefault="003E5552" w:rsidP="00AB4FC7">
      <w:pPr>
        <w:spacing w:after="0" w:line="240" w:lineRule="auto"/>
      </w:pPr>
      <w:r>
        <w:separator/>
      </w:r>
    </w:p>
  </w:footnote>
  <w:footnote w:type="continuationSeparator" w:id="0">
    <w:p w:rsidR="003E5552" w:rsidRDefault="003E5552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FD4"/>
    <w:multiLevelType w:val="hybridMultilevel"/>
    <w:tmpl w:val="EBC45BEA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507DB"/>
    <w:multiLevelType w:val="hybridMultilevel"/>
    <w:tmpl w:val="39608776"/>
    <w:lvl w:ilvl="0" w:tplc="913C1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A7AD1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7C1"/>
    <w:multiLevelType w:val="hybridMultilevel"/>
    <w:tmpl w:val="99C80AE0"/>
    <w:lvl w:ilvl="0" w:tplc="CAF0D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AAB"/>
    <w:multiLevelType w:val="hybridMultilevel"/>
    <w:tmpl w:val="73D885FA"/>
    <w:lvl w:ilvl="0" w:tplc="47089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94792"/>
    <w:multiLevelType w:val="hybridMultilevel"/>
    <w:tmpl w:val="876CC752"/>
    <w:lvl w:ilvl="0" w:tplc="8B7E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6">
    <w:nsid w:val="7F00018E"/>
    <w:multiLevelType w:val="hybridMultilevel"/>
    <w:tmpl w:val="D9DC4C9C"/>
    <w:lvl w:ilvl="0" w:tplc="F5A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17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2"/>
  </w:num>
  <w:num w:numId="10">
    <w:abstractNumId w:val="22"/>
  </w:num>
  <w:num w:numId="11">
    <w:abstractNumId w:val="32"/>
  </w:num>
  <w:num w:numId="12">
    <w:abstractNumId w:val="8"/>
  </w:num>
  <w:num w:numId="13">
    <w:abstractNumId w:val="19"/>
  </w:num>
  <w:num w:numId="14">
    <w:abstractNumId w:val="27"/>
  </w:num>
  <w:num w:numId="15">
    <w:abstractNumId w:val="28"/>
  </w:num>
  <w:num w:numId="16">
    <w:abstractNumId w:val="15"/>
  </w:num>
  <w:num w:numId="17">
    <w:abstractNumId w:val="35"/>
  </w:num>
  <w:num w:numId="18">
    <w:abstractNumId w:val="9"/>
  </w:num>
  <w:num w:numId="19">
    <w:abstractNumId w:val="37"/>
  </w:num>
  <w:num w:numId="20">
    <w:abstractNumId w:val="20"/>
  </w:num>
  <w:num w:numId="21">
    <w:abstractNumId w:val="18"/>
  </w:num>
  <w:num w:numId="22">
    <w:abstractNumId w:val="23"/>
  </w:num>
  <w:num w:numId="23">
    <w:abstractNumId w:val="29"/>
  </w:num>
  <w:num w:numId="24">
    <w:abstractNumId w:val="4"/>
  </w:num>
  <w:num w:numId="25">
    <w:abstractNumId w:val="6"/>
  </w:num>
  <w:num w:numId="26">
    <w:abstractNumId w:val="0"/>
  </w:num>
  <w:num w:numId="27">
    <w:abstractNumId w:val="30"/>
  </w:num>
  <w:num w:numId="28">
    <w:abstractNumId w:val="34"/>
  </w:num>
  <w:num w:numId="29">
    <w:abstractNumId w:val="11"/>
  </w:num>
  <w:num w:numId="30">
    <w:abstractNumId w:val="24"/>
  </w:num>
  <w:num w:numId="31">
    <w:abstractNumId w:val="21"/>
  </w:num>
  <w:num w:numId="32">
    <w:abstractNumId w:val="16"/>
  </w:num>
  <w:num w:numId="33">
    <w:abstractNumId w:val="31"/>
  </w:num>
  <w:num w:numId="34">
    <w:abstractNumId w:val="14"/>
  </w:num>
  <w:num w:numId="35">
    <w:abstractNumId w:val="36"/>
  </w:num>
  <w:num w:numId="36">
    <w:abstractNumId w:val="13"/>
  </w:num>
  <w:num w:numId="37">
    <w:abstractNumId w:val="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5FE"/>
    <w:rsid w:val="00001C17"/>
    <w:rsid w:val="00007A1A"/>
    <w:rsid w:val="00021343"/>
    <w:rsid w:val="00023793"/>
    <w:rsid w:val="00023EC4"/>
    <w:rsid w:val="00032070"/>
    <w:rsid w:val="000335FE"/>
    <w:rsid w:val="00034DC9"/>
    <w:rsid w:val="000357CC"/>
    <w:rsid w:val="000400FF"/>
    <w:rsid w:val="00054DF0"/>
    <w:rsid w:val="000674BF"/>
    <w:rsid w:val="00072EEA"/>
    <w:rsid w:val="00097A06"/>
    <w:rsid w:val="000A4758"/>
    <w:rsid w:val="000B098B"/>
    <w:rsid w:val="000B60BB"/>
    <w:rsid w:val="000E10BF"/>
    <w:rsid w:val="000E16F7"/>
    <w:rsid w:val="000F3EE1"/>
    <w:rsid w:val="000F61CC"/>
    <w:rsid w:val="00102392"/>
    <w:rsid w:val="00104F26"/>
    <w:rsid w:val="0010590E"/>
    <w:rsid w:val="0011114F"/>
    <w:rsid w:val="00117FA5"/>
    <w:rsid w:val="00121A55"/>
    <w:rsid w:val="0012723E"/>
    <w:rsid w:val="00132C66"/>
    <w:rsid w:val="00145BC6"/>
    <w:rsid w:val="0015501A"/>
    <w:rsid w:val="0015510C"/>
    <w:rsid w:val="00156282"/>
    <w:rsid w:val="001758A6"/>
    <w:rsid w:val="00177507"/>
    <w:rsid w:val="00180933"/>
    <w:rsid w:val="0018260D"/>
    <w:rsid w:val="00182F86"/>
    <w:rsid w:val="00186325"/>
    <w:rsid w:val="001A0F06"/>
    <w:rsid w:val="001A7B21"/>
    <w:rsid w:val="001C1644"/>
    <w:rsid w:val="001D0264"/>
    <w:rsid w:val="001E6994"/>
    <w:rsid w:val="001F0084"/>
    <w:rsid w:val="001F4A64"/>
    <w:rsid w:val="00201197"/>
    <w:rsid w:val="00202963"/>
    <w:rsid w:val="0020304D"/>
    <w:rsid w:val="00205FF1"/>
    <w:rsid w:val="00216DA6"/>
    <w:rsid w:val="00216FF3"/>
    <w:rsid w:val="00222C1C"/>
    <w:rsid w:val="00234C4C"/>
    <w:rsid w:val="00236D6A"/>
    <w:rsid w:val="00250950"/>
    <w:rsid w:val="00251A30"/>
    <w:rsid w:val="00255689"/>
    <w:rsid w:val="00256A39"/>
    <w:rsid w:val="00257FB4"/>
    <w:rsid w:val="002664F1"/>
    <w:rsid w:val="00266D0C"/>
    <w:rsid w:val="00270926"/>
    <w:rsid w:val="00270F94"/>
    <w:rsid w:val="00272FAF"/>
    <w:rsid w:val="00283A0F"/>
    <w:rsid w:val="00284F0C"/>
    <w:rsid w:val="002A0A27"/>
    <w:rsid w:val="002A4214"/>
    <w:rsid w:val="002A422B"/>
    <w:rsid w:val="002A6D27"/>
    <w:rsid w:val="002A765C"/>
    <w:rsid w:val="002B7847"/>
    <w:rsid w:val="002D475E"/>
    <w:rsid w:val="002D66CD"/>
    <w:rsid w:val="002E0664"/>
    <w:rsid w:val="002E7679"/>
    <w:rsid w:val="00304DEE"/>
    <w:rsid w:val="00305A00"/>
    <w:rsid w:val="0030710F"/>
    <w:rsid w:val="00314116"/>
    <w:rsid w:val="00320CA2"/>
    <w:rsid w:val="00322214"/>
    <w:rsid w:val="00323634"/>
    <w:rsid w:val="00336C37"/>
    <w:rsid w:val="00343D3A"/>
    <w:rsid w:val="00357D9B"/>
    <w:rsid w:val="00362C5D"/>
    <w:rsid w:val="00365434"/>
    <w:rsid w:val="00370EF8"/>
    <w:rsid w:val="0037372F"/>
    <w:rsid w:val="00381C3A"/>
    <w:rsid w:val="003841AD"/>
    <w:rsid w:val="003923B0"/>
    <w:rsid w:val="00393385"/>
    <w:rsid w:val="00393BC9"/>
    <w:rsid w:val="003C760D"/>
    <w:rsid w:val="003E1D76"/>
    <w:rsid w:val="003E5552"/>
    <w:rsid w:val="0040198F"/>
    <w:rsid w:val="004228E8"/>
    <w:rsid w:val="0043404D"/>
    <w:rsid w:val="0044572A"/>
    <w:rsid w:val="00445D16"/>
    <w:rsid w:val="0044673D"/>
    <w:rsid w:val="0045340A"/>
    <w:rsid w:val="00453C26"/>
    <w:rsid w:val="00466BA6"/>
    <w:rsid w:val="00474900"/>
    <w:rsid w:val="00474B5B"/>
    <w:rsid w:val="00482A88"/>
    <w:rsid w:val="00484F05"/>
    <w:rsid w:val="00493819"/>
    <w:rsid w:val="0049475A"/>
    <w:rsid w:val="004A286A"/>
    <w:rsid w:val="004A655F"/>
    <w:rsid w:val="004B692A"/>
    <w:rsid w:val="004B6A46"/>
    <w:rsid w:val="004C6EC6"/>
    <w:rsid w:val="004F3239"/>
    <w:rsid w:val="00501E97"/>
    <w:rsid w:val="00502DBD"/>
    <w:rsid w:val="00511D8C"/>
    <w:rsid w:val="00520094"/>
    <w:rsid w:val="00520D6C"/>
    <w:rsid w:val="00524429"/>
    <w:rsid w:val="00527250"/>
    <w:rsid w:val="00532AFB"/>
    <w:rsid w:val="0054342B"/>
    <w:rsid w:val="00553E45"/>
    <w:rsid w:val="0055438F"/>
    <w:rsid w:val="00557B24"/>
    <w:rsid w:val="00557E38"/>
    <w:rsid w:val="00562B06"/>
    <w:rsid w:val="005716E2"/>
    <w:rsid w:val="005767BE"/>
    <w:rsid w:val="0057796B"/>
    <w:rsid w:val="005803C7"/>
    <w:rsid w:val="00594A15"/>
    <w:rsid w:val="005A23BB"/>
    <w:rsid w:val="005A2B3D"/>
    <w:rsid w:val="005B1164"/>
    <w:rsid w:val="005C7EB2"/>
    <w:rsid w:val="005D1BFC"/>
    <w:rsid w:val="005F660A"/>
    <w:rsid w:val="005F7300"/>
    <w:rsid w:val="005F7C98"/>
    <w:rsid w:val="00603C57"/>
    <w:rsid w:val="0060540B"/>
    <w:rsid w:val="00605F19"/>
    <w:rsid w:val="00607B96"/>
    <w:rsid w:val="006104C1"/>
    <w:rsid w:val="006158D6"/>
    <w:rsid w:val="00615AC9"/>
    <w:rsid w:val="006164BC"/>
    <w:rsid w:val="00621F89"/>
    <w:rsid w:val="0062625A"/>
    <w:rsid w:val="0062678D"/>
    <w:rsid w:val="00632082"/>
    <w:rsid w:val="006325CD"/>
    <w:rsid w:val="00635948"/>
    <w:rsid w:val="00640CFA"/>
    <w:rsid w:val="006465EB"/>
    <w:rsid w:val="00646AB9"/>
    <w:rsid w:val="0065278D"/>
    <w:rsid w:val="00655382"/>
    <w:rsid w:val="00660DA7"/>
    <w:rsid w:val="0066320E"/>
    <w:rsid w:val="006674A3"/>
    <w:rsid w:val="0067102B"/>
    <w:rsid w:val="0067461F"/>
    <w:rsid w:val="006748C4"/>
    <w:rsid w:val="00690D6A"/>
    <w:rsid w:val="006A12C6"/>
    <w:rsid w:val="006A212C"/>
    <w:rsid w:val="006A2F6D"/>
    <w:rsid w:val="006A4BE2"/>
    <w:rsid w:val="006B3501"/>
    <w:rsid w:val="006B5A64"/>
    <w:rsid w:val="006B659F"/>
    <w:rsid w:val="006C2D43"/>
    <w:rsid w:val="006C70E1"/>
    <w:rsid w:val="006D428A"/>
    <w:rsid w:val="006D5861"/>
    <w:rsid w:val="006E5368"/>
    <w:rsid w:val="006E783E"/>
    <w:rsid w:val="00702022"/>
    <w:rsid w:val="0070210A"/>
    <w:rsid w:val="00704158"/>
    <w:rsid w:val="0071223A"/>
    <w:rsid w:val="00713F91"/>
    <w:rsid w:val="00716539"/>
    <w:rsid w:val="0071686F"/>
    <w:rsid w:val="00733C0A"/>
    <w:rsid w:val="00750399"/>
    <w:rsid w:val="00750569"/>
    <w:rsid w:val="0075380E"/>
    <w:rsid w:val="007607C4"/>
    <w:rsid w:val="00761B93"/>
    <w:rsid w:val="0076209A"/>
    <w:rsid w:val="00766DAF"/>
    <w:rsid w:val="00776A4B"/>
    <w:rsid w:val="00781568"/>
    <w:rsid w:val="00786526"/>
    <w:rsid w:val="007953FF"/>
    <w:rsid w:val="007A0082"/>
    <w:rsid w:val="007A398B"/>
    <w:rsid w:val="007B58C1"/>
    <w:rsid w:val="007B69B7"/>
    <w:rsid w:val="007C3CFA"/>
    <w:rsid w:val="007C6350"/>
    <w:rsid w:val="007D07BF"/>
    <w:rsid w:val="007D1E8D"/>
    <w:rsid w:val="007D3E71"/>
    <w:rsid w:val="007D5A61"/>
    <w:rsid w:val="007D5B42"/>
    <w:rsid w:val="007E0CC0"/>
    <w:rsid w:val="007E40DC"/>
    <w:rsid w:val="007E43D5"/>
    <w:rsid w:val="007E6A68"/>
    <w:rsid w:val="007F17D7"/>
    <w:rsid w:val="007F27CB"/>
    <w:rsid w:val="0080272E"/>
    <w:rsid w:val="00804D72"/>
    <w:rsid w:val="008101BD"/>
    <w:rsid w:val="0081263E"/>
    <w:rsid w:val="00816E8D"/>
    <w:rsid w:val="008222EF"/>
    <w:rsid w:val="00826CF6"/>
    <w:rsid w:val="00827945"/>
    <w:rsid w:val="00831BAB"/>
    <w:rsid w:val="00835E94"/>
    <w:rsid w:val="00840A53"/>
    <w:rsid w:val="00842942"/>
    <w:rsid w:val="00850489"/>
    <w:rsid w:val="008507FE"/>
    <w:rsid w:val="008533A2"/>
    <w:rsid w:val="008710C2"/>
    <w:rsid w:val="00883CFE"/>
    <w:rsid w:val="00887BDB"/>
    <w:rsid w:val="00891017"/>
    <w:rsid w:val="00893B1F"/>
    <w:rsid w:val="00896BD7"/>
    <w:rsid w:val="008B3671"/>
    <w:rsid w:val="008D0E22"/>
    <w:rsid w:val="008D2372"/>
    <w:rsid w:val="008D3ECA"/>
    <w:rsid w:val="008F5C75"/>
    <w:rsid w:val="00900407"/>
    <w:rsid w:val="009014D6"/>
    <w:rsid w:val="00904A4A"/>
    <w:rsid w:val="00914C88"/>
    <w:rsid w:val="00914D30"/>
    <w:rsid w:val="009229B7"/>
    <w:rsid w:val="009350BF"/>
    <w:rsid w:val="00935EBA"/>
    <w:rsid w:val="009476EA"/>
    <w:rsid w:val="00957559"/>
    <w:rsid w:val="00962016"/>
    <w:rsid w:val="00962833"/>
    <w:rsid w:val="0096453F"/>
    <w:rsid w:val="009751A8"/>
    <w:rsid w:val="009752C1"/>
    <w:rsid w:val="009839F9"/>
    <w:rsid w:val="00987CA0"/>
    <w:rsid w:val="009A1902"/>
    <w:rsid w:val="009A5E98"/>
    <w:rsid w:val="009B0016"/>
    <w:rsid w:val="009C3F09"/>
    <w:rsid w:val="009D3C42"/>
    <w:rsid w:val="009D7350"/>
    <w:rsid w:val="009E01D4"/>
    <w:rsid w:val="009E4A8A"/>
    <w:rsid w:val="009E5E51"/>
    <w:rsid w:val="009F3234"/>
    <w:rsid w:val="00A10471"/>
    <w:rsid w:val="00A1486E"/>
    <w:rsid w:val="00A3469B"/>
    <w:rsid w:val="00A44B5C"/>
    <w:rsid w:val="00A62F3B"/>
    <w:rsid w:val="00A649F4"/>
    <w:rsid w:val="00A7771B"/>
    <w:rsid w:val="00A84AE5"/>
    <w:rsid w:val="00A91526"/>
    <w:rsid w:val="00A91E25"/>
    <w:rsid w:val="00A97715"/>
    <w:rsid w:val="00AB4FC7"/>
    <w:rsid w:val="00AC0BB8"/>
    <w:rsid w:val="00AD191C"/>
    <w:rsid w:val="00AD1C07"/>
    <w:rsid w:val="00AD2ECC"/>
    <w:rsid w:val="00AE598C"/>
    <w:rsid w:val="00AE6B6A"/>
    <w:rsid w:val="00AF2F67"/>
    <w:rsid w:val="00AF7557"/>
    <w:rsid w:val="00B04BF5"/>
    <w:rsid w:val="00B078B7"/>
    <w:rsid w:val="00B13B2E"/>
    <w:rsid w:val="00B1727B"/>
    <w:rsid w:val="00B259D1"/>
    <w:rsid w:val="00B31E7B"/>
    <w:rsid w:val="00B528EE"/>
    <w:rsid w:val="00B650DF"/>
    <w:rsid w:val="00B70B68"/>
    <w:rsid w:val="00B73069"/>
    <w:rsid w:val="00B7755B"/>
    <w:rsid w:val="00B80DF3"/>
    <w:rsid w:val="00B828DF"/>
    <w:rsid w:val="00B8746F"/>
    <w:rsid w:val="00B87471"/>
    <w:rsid w:val="00B91BB8"/>
    <w:rsid w:val="00B95F03"/>
    <w:rsid w:val="00BA6B48"/>
    <w:rsid w:val="00BA73EA"/>
    <w:rsid w:val="00BB11C3"/>
    <w:rsid w:val="00BB7A60"/>
    <w:rsid w:val="00BC32F4"/>
    <w:rsid w:val="00BC4A6F"/>
    <w:rsid w:val="00BE5C3F"/>
    <w:rsid w:val="00BF1EA1"/>
    <w:rsid w:val="00BF1F02"/>
    <w:rsid w:val="00C1624C"/>
    <w:rsid w:val="00C25A27"/>
    <w:rsid w:val="00C25D45"/>
    <w:rsid w:val="00C32320"/>
    <w:rsid w:val="00C43C95"/>
    <w:rsid w:val="00C502D1"/>
    <w:rsid w:val="00C529F6"/>
    <w:rsid w:val="00C5453F"/>
    <w:rsid w:val="00C56ABF"/>
    <w:rsid w:val="00C56FB4"/>
    <w:rsid w:val="00C611A2"/>
    <w:rsid w:val="00C62160"/>
    <w:rsid w:val="00C67AEE"/>
    <w:rsid w:val="00C870C2"/>
    <w:rsid w:val="00C925B0"/>
    <w:rsid w:val="00C92BC1"/>
    <w:rsid w:val="00C9324D"/>
    <w:rsid w:val="00CB3320"/>
    <w:rsid w:val="00CB7C1E"/>
    <w:rsid w:val="00CC09B5"/>
    <w:rsid w:val="00CD3D9F"/>
    <w:rsid w:val="00CD65D3"/>
    <w:rsid w:val="00CE03AC"/>
    <w:rsid w:val="00CE3CCE"/>
    <w:rsid w:val="00CF217F"/>
    <w:rsid w:val="00D003E7"/>
    <w:rsid w:val="00D02EB1"/>
    <w:rsid w:val="00D02FAB"/>
    <w:rsid w:val="00D0338F"/>
    <w:rsid w:val="00D05930"/>
    <w:rsid w:val="00D07F48"/>
    <w:rsid w:val="00D1528C"/>
    <w:rsid w:val="00D1620A"/>
    <w:rsid w:val="00D16347"/>
    <w:rsid w:val="00D164E3"/>
    <w:rsid w:val="00D17B6E"/>
    <w:rsid w:val="00D2503D"/>
    <w:rsid w:val="00D52923"/>
    <w:rsid w:val="00D622C4"/>
    <w:rsid w:val="00D63670"/>
    <w:rsid w:val="00D65385"/>
    <w:rsid w:val="00D6705D"/>
    <w:rsid w:val="00D718AB"/>
    <w:rsid w:val="00D74F7B"/>
    <w:rsid w:val="00D75349"/>
    <w:rsid w:val="00D756D1"/>
    <w:rsid w:val="00D92D90"/>
    <w:rsid w:val="00DA1759"/>
    <w:rsid w:val="00DA4A88"/>
    <w:rsid w:val="00DA73CE"/>
    <w:rsid w:val="00DB0664"/>
    <w:rsid w:val="00DB0925"/>
    <w:rsid w:val="00DB1D82"/>
    <w:rsid w:val="00DB558A"/>
    <w:rsid w:val="00DB5F17"/>
    <w:rsid w:val="00DB6C04"/>
    <w:rsid w:val="00DB7724"/>
    <w:rsid w:val="00DC3AA2"/>
    <w:rsid w:val="00DC4D14"/>
    <w:rsid w:val="00DC5F26"/>
    <w:rsid w:val="00DE1131"/>
    <w:rsid w:val="00DE2DF3"/>
    <w:rsid w:val="00DF07C1"/>
    <w:rsid w:val="00DF225C"/>
    <w:rsid w:val="00DF26A3"/>
    <w:rsid w:val="00DF535B"/>
    <w:rsid w:val="00DF7E03"/>
    <w:rsid w:val="00E010A8"/>
    <w:rsid w:val="00E04868"/>
    <w:rsid w:val="00E1126D"/>
    <w:rsid w:val="00E12C14"/>
    <w:rsid w:val="00E21F82"/>
    <w:rsid w:val="00E379D8"/>
    <w:rsid w:val="00E37E18"/>
    <w:rsid w:val="00E42A11"/>
    <w:rsid w:val="00E4735C"/>
    <w:rsid w:val="00E61032"/>
    <w:rsid w:val="00E66AAA"/>
    <w:rsid w:val="00E75A22"/>
    <w:rsid w:val="00E7604C"/>
    <w:rsid w:val="00E76E32"/>
    <w:rsid w:val="00E93317"/>
    <w:rsid w:val="00E95092"/>
    <w:rsid w:val="00E95FF5"/>
    <w:rsid w:val="00E9645A"/>
    <w:rsid w:val="00E977CD"/>
    <w:rsid w:val="00EA4DF6"/>
    <w:rsid w:val="00EA4FD9"/>
    <w:rsid w:val="00EA72BC"/>
    <w:rsid w:val="00EA76F0"/>
    <w:rsid w:val="00EC4663"/>
    <w:rsid w:val="00ED4081"/>
    <w:rsid w:val="00EE2909"/>
    <w:rsid w:val="00EF1819"/>
    <w:rsid w:val="00EF55E4"/>
    <w:rsid w:val="00EF598D"/>
    <w:rsid w:val="00EF7819"/>
    <w:rsid w:val="00F04B2B"/>
    <w:rsid w:val="00F06A75"/>
    <w:rsid w:val="00F07EC5"/>
    <w:rsid w:val="00F13E29"/>
    <w:rsid w:val="00F3485D"/>
    <w:rsid w:val="00F35B9E"/>
    <w:rsid w:val="00F442F3"/>
    <w:rsid w:val="00F55666"/>
    <w:rsid w:val="00F57A8C"/>
    <w:rsid w:val="00F60B0D"/>
    <w:rsid w:val="00F64A7A"/>
    <w:rsid w:val="00F81F4F"/>
    <w:rsid w:val="00F87D5F"/>
    <w:rsid w:val="00F914AC"/>
    <w:rsid w:val="00F9273F"/>
    <w:rsid w:val="00F92AD0"/>
    <w:rsid w:val="00FA3611"/>
    <w:rsid w:val="00FC63EA"/>
    <w:rsid w:val="00FD1BE3"/>
    <w:rsid w:val="00FD7239"/>
    <w:rsid w:val="00FF0AE6"/>
    <w:rsid w:val="00FF5039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af3">
    <w:name w:val="caption"/>
    <w:basedOn w:val="a"/>
    <w:next w:val="a"/>
    <w:uiPriority w:val="35"/>
    <w:unhideWhenUsed/>
    <w:qFormat/>
    <w:rsid w:val="000357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CE36-3A8C-4615-892C-245EF65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8414</Words>
  <Characters>4797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13185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2018-12-10T08:56:00Z</dcterms:created>
  <dcterms:modified xsi:type="dcterms:W3CDTF">2018-12-10T08:56:00Z</dcterms:modified>
</cp:coreProperties>
</file>